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39" w:rsidRPr="00F03239" w:rsidRDefault="00F03239" w:rsidP="00F0323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03239">
        <w:rPr>
          <w:rFonts w:ascii="Times New Roman" w:eastAsia="Times New Roman" w:hAnsi="Times New Roman" w:cs="Times New Roman"/>
          <w:b/>
          <w:bCs/>
          <w:sz w:val="20"/>
          <w:szCs w:val="20"/>
        </w:rPr>
        <w:t>48 Contiguous States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974"/>
        <w:gridCol w:w="973"/>
        <w:gridCol w:w="973"/>
        <w:gridCol w:w="973"/>
        <w:gridCol w:w="1113"/>
        <w:gridCol w:w="1113"/>
        <w:gridCol w:w="1128"/>
      </w:tblGrid>
      <w:tr w:rsidR="00F03239" w:rsidRPr="00F03239" w:rsidTr="00F03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Household/</w:t>
            </w:r>
            <w:r w:rsidRPr="00F03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Family Size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2024 Federal Poverty Level for the 48 Contiguous States (Annual Income)</w:t>
            </w:r>
          </w:p>
        </w:tc>
      </w:tr>
      <w:tr w:rsidR="00F03239" w:rsidRPr="00F03239" w:rsidTr="00F03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133%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138%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150%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200%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300%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400%</w:t>
            </w:r>
          </w:p>
        </w:tc>
      </w:tr>
      <w:tr w:rsidR="00F03239" w:rsidRPr="00F03239" w:rsidTr="00F03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$15,060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$20,030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$20,783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$22,590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$30,120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$45,180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$60,240</w:t>
            </w:r>
          </w:p>
        </w:tc>
      </w:tr>
      <w:tr w:rsidR="00F03239" w:rsidRPr="00F03239" w:rsidTr="00F03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$20,440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$27,185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$28,207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$30,660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$40,880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$61,320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$81,760</w:t>
            </w:r>
          </w:p>
        </w:tc>
      </w:tr>
      <w:tr w:rsidR="00F03239" w:rsidRPr="00F03239" w:rsidTr="00F03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$25,820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$34,341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$35,632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$38,730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$51,640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$77,460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$103,280</w:t>
            </w:r>
          </w:p>
        </w:tc>
      </w:tr>
      <w:tr w:rsidR="00F03239" w:rsidRPr="00F03239" w:rsidTr="00F03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$31,200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$41,496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$43,056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$46,800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$62,400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$93,600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$124,800</w:t>
            </w:r>
          </w:p>
        </w:tc>
      </w:tr>
      <w:tr w:rsidR="00F03239" w:rsidRPr="00F03239" w:rsidTr="00F03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$36,580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$48,651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$50,480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$54,870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$73,160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$109,740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$146,320</w:t>
            </w:r>
          </w:p>
        </w:tc>
      </w:tr>
      <w:tr w:rsidR="00F03239" w:rsidRPr="00F03239" w:rsidTr="00F03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$41,960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$55,807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$57,905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$62,940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$83,920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$125,880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$167,840</w:t>
            </w:r>
          </w:p>
        </w:tc>
      </w:tr>
      <w:tr w:rsidR="00F03239" w:rsidRPr="00F03239" w:rsidTr="00F03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$47,340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$62,962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$65,329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$71,010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$94,680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$142,020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$189,360</w:t>
            </w:r>
          </w:p>
        </w:tc>
      </w:tr>
      <w:tr w:rsidR="00F03239" w:rsidRPr="00F03239" w:rsidTr="00F03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$52,720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$70,118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$72,754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$79,080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$105,440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$158,160</w:t>
            </w:r>
          </w:p>
        </w:tc>
        <w:tc>
          <w:tcPr>
            <w:tcW w:w="0" w:type="auto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$210,880</w:t>
            </w:r>
          </w:p>
        </w:tc>
      </w:tr>
      <w:tr w:rsidR="00F03239" w:rsidRPr="00F03239" w:rsidTr="00F0323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03239" w:rsidRPr="00F03239" w:rsidRDefault="00F03239" w:rsidP="00F0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239">
              <w:rPr>
                <w:rFonts w:ascii="Times New Roman" w:eastAsia="Times New Roman" w:hAnsi="Times New Roman" w:cs="Times New Roman"/>
                <w:sz w:val="24"/>
                <w:szCs w:val="24"/>
              </w:rPr>
              <w:t>Add $5,380 for each person in household over 8 persons</w:t>
            </w:r>
          </w:p>
        </w:tc>
      </w:tr>
    </w:tbl>
    <w:p w:rsidR="00DE7A14" w:rsidRDefault="00DE7A14">
      <w:bookmarkStart w:id="0" w:name="_GoBack"/>
      <w:bookmarkEnd w:id="0"/>
    </w:p>
    <w:sectPr w:rsidR="00DE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39"/>
    <w:rsid w:val="00DE7A14"/>
    <w:rsid w:val="00F0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032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0323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032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032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0323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03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zelphany</dc:creator>
  <cp:lastModifiedBy>zelphany</cp:lastModifiedBy>
  <cp:revision>1</cp:revision>
  <dcterms:created xsi:type="dcterms:W3CDTF">2024-02-05T18:02:00Z</dcterms:created>
  <dcterms:modified xsi:type="dcterms:W3CDTF">2024-02-05T18:02:00Z</dcterms:modified>
</cp:coreProperties>
</file>